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2A4D" w14:textId="04785ED7" w:rsidR="00F2413F" w:rsidRDefault="00F2413F" w:rsidP="00F2413F">
      <w:pPr>
        <w:jc w:val="center"/>
      </w:pPr>
      <w:r>
        <w:t>RESOLUTION NO. 2017-</w:t>
      </w:r>
      <w:r w:rsidR="00293252">
        <w:t>2</w:t>
      </w:r>
      <w:r w:rsidR="00135048">
        <w:t>4</w:t>
      </w:r>
    </w:p>
    <w:p w14:paraId="38EA7D4B" w14:textId="586B456E" w:rsidR="00F2413F" w:rsidRDefault="00F2413F" w:rsidP="00D60EBD">
      <w:pPr>
        <w:jc w:val="center"/>
      </w:pPr>
      <w:r>
        <w:t>UNITARIAN UNIVERSALIST FELLOWSHIP</w:t>
      </w:r>
      <w:r w:rsidR="00D60EBD">
        <w:t xml:space="preserve"> </w:t>
      </w:r>
      <w:r>
        <w:t>OF CENTRAL OREGON</w:t>
      </w:r>
    </w:p>
    <w:p w14:paraId="16D57CDE" w14:textId="77777777" w:rsidR="00F2413F" w:rsidRDefault="00F2413F" w:rsidP="00F2413F">
      <w:pPr>
        <w:jc w:val="center"/>
      </w:pPr>
    </w:p>
    <w:p w14:paraId="1724033A" w14:textId="5F33ABAA" w:rsidR="00F2413F" w:rsidRDefault="00F2413F" w:rsidP="00F2413F">
      <w:pPr>
        <w:jc w:val="center"/>
      </w:pPr>
      <w:r>
        <w:tab/>
      </w:r>
      <w:r w:rsidRPr="002A4B99">
        <w:rPr>
          <w:b/>
        </w:rPr>
        <w:t xml:space="preserve">A Resolution to </w:t>
      </w:r>
      <w:r w:rsidR="00086788">
        <w:rPr>
          <w:b/>
        </w:rPr>
        <w:t>Retain A</w:t>
      </w:r>
      <w:r w:rsidR="00D60EBD">
        <w:rPr>
          <w:b/>
        </w:rPr>
        <w:t xml:space="preserve">rt </w:t>
      </w:r>
      <w:r w:rsidR="00086788">
        <w:rPr>
          <w:b/>
        </w:rPr>
        <w:t>F</w:t>
      </w:r>
      <w:r w:rsidR="00D60EBD">
        <w:rPr>
          <w:b/>
        </w:rPr>
        <w:t>unds</w:t>
      </w:r>
      <w:r w:rsidR="00135048">
        <w:rPr>
          <w:b/>
        </w:rPr>
        <w:t xml:space="preserve"> in a Permanent Fund for Building Art Purchases</w:t>
      </w:r>
      <w:r w:rsidR="00293252">
        <w:rPr>
          <w:b/>
        </w:rPr>
        <w:t xml:space="preserve"> </w:t>
      </w:r>
    </w:p>
    <w:p w14:paraId="5B9C92D9" w14:textId="77777777" w:rsidR="00F2413F" w:rsidRDefault="00F2413F" w:rsidP="00F2413F">
      <w:pPr>
        <w:jc w:val="center"/>
      </w:pPr>
    </w:p>
    <w:p w14:paraId="20BA7350" w14:textId="77777777" w:rsidR="00F2413F" w:rsidRDefault="00F2413F" w:rsidP="00F2413F">
      <w:pPr>
        <w:jc w:val="center"/>
      </w:pPr>
      <w:r>
        <w:t>The Unitarian Universalist Fellowship of Central Oregon (UUFCO) makes the following findings:</w:t>
      </w:r>
    </w:p>
    <w:p w14:paraId="2BE68DCB" w14:textId="77777777" w:rsidR="00F2413F" w:rsidRDefault="00F2413F" w:rsidP="00F2413F"/>
    <w:p w14:paraId="367D699A" w14:textId="6AC9A571" w:rsidR="004E78E4" w:rsidRDefault="00135048" w:rsidP="009C5A29">
      <w:pPr>
        <w:pStyle w:val="ListParagraph"/>
        <w:numPr>
          <w:ilvl w:val="0"/>
          <w:numId w:val="6"/>
        </w:numPr>
      </w:pPr>
      <w:r>
        <w:t>The building funds dedicated to major purchases of art for the building will roll over in to operating reserve at the end of calendar 2017 if no action is taken by the Board.</w:t>
      </w:r>
    </w:p>
    <w:p w14:paraId="2A529CC0" w14:textId="60579AD7" w:rsidR="00135048" w:rsidRDefault="00135048" w:rsidP="009C5A29">
      <w:pPr>
        <w:pStyle w:val="ListParagraph"/>
        <w:numPr>
          <w:ilvl w:val="0"/>
          <w:numId w:val="6"/>
        </w:numPr>
      </w:pPr>
      <w:r>
        <w:t xml:space="preserve">The </w:t>
      </w:r>
      <w:r w:rsidR="00B1017E">
        <w:t>original</w:t>
      </w:r>
      <w:r>
        <w:t xml:space="preserve"> intent </w:t>
      </w:r>
      <w:r w:rsidR="00FF641F">
        <w:t>for</w:t>
      </w:r>
      <w:r w:rsidR="00C5488C">
        <w:t xml:space="preserve"> this funding </w:t>
      </w:r>
      <w:r w:rsidR="00C70BA2">
        <w:t>will be best</w:t>
      </w:r>
      <w:r>
        <w:t xml:space="preserve"> served if we retain these funds for future major purchases of art</w:t>
      </w:r>
      <w:r w:rsidR="00096230">
        <w:t xml:space="preserve"> for </w:t>
      </w:r>
      <w:r w:rsidR="009E6E7C">
        <w:t xml:space="preserve">inside </w:t>
      </w:r>
      <w:r w:rsidR="00096230">
        <w:t>our building or on our site</w:t>
      </w:r>
      <w:r>
        <w:t>.</w:t>
      </w:r>
    </w:p>
    <w:p w14:paraId="7EB9EE0C" w14:textId="2AC9EA04" w:rsidR="00830204" w:rsidRDefault="00B12372" w:rsidP="009C5A29">
      <w:pPr>
        <w:pStyle w:val="ListParagraph"/>
        <w:numPr>
          <w:ilvl w:val="0"/>
          <w:numId w:val="6"/>
        </w:numPr>
      </w:pPr>
      <w:r w:rsidRPr="00B12372">
        <w:t xml:space="preserve">During the design phase the Art Integration Committee was responsible for refining the process for selecting permanent art that would integrate well into the building and grounds. For the last year </w:t>
      </w:r>
      <w:r w:rsidR="001736FE">
        <w:t>responsibility</w:t>
      </w:r>
      <w:r w:rsidRPr="00B12372">
        <w:t xml:space="preserve"> has been assumed to reside with the Art Resources Team (ART) with final authority for purchases residing with the board, but we need a clear statement of process and ownership going forward that will allow us to procure significant pieces of art for our building.</w:t>
      </w:r>
    </w:p>
    <w:p w14:paraId="21181B70" w14:textId="57C93BB4" w:rsidR="00135048" w:rsidRDefault="00135048" w:rsidP="009C5A29">
      <w:pPr>
        <w:pStyle w:val="ListParagraph"/>
        <w:numPr>
          <w:ilvl w:val="0"/>
          <w:numId w:val="6"/>
        </w:numPr>
      </w:pPr>
      <w:r>
        <w:t xml:space="preserve">The newly formed “aesthetics </w:t>
      </w:r>
      <w:r w:rsidR="00FF641F">
        <w:t>team</w:t>
      </w:r>
      <w:r>
        <w:t>” seems well suited to assessing and considering major art installations, and the impact on the overall impression of UUFCO</w:t>
      </w:r>
      <w:r w:rsidR="00C83D37">
        <w:t xml:space="preserve">, and it is desired to </w:t>
      </w:r>
      <w:r w:rsidR="001736FE">
        <w:t>add</w:t>
      </w:r>
      <w:r w:rsidR="00C83D37">
        <w:t xml:space="preserve"> this perspective to purchases of major art pieces</w:t>
      </w:r>
      <w:r>
        <w:t>.</w:t>
      </w:r>
    </w:p>
    <w:p w14:paraId="77D6DBA6" w14:textId="77777777" w:rsidR="00BE0234" w:rsidRDefault="00BE0234" w:rsidP="00F2413F"/>
    <w:p w14:paraId="086E48F5" w14:textId="2F9DE72F" w:rsidR="00F2413F" w:rsidRDefault="00894EDA" w:rsidP="00F2413F">
      <w:pPr>
        <w:rPr>
          <w:b/>
        </w:rPr>
      </w:pPr>
      <w:r w:rsidRPr="002A4B99">
        <w:rPr>
          <w:b/>
        </w:rPr>
        <w:t>Therefor</w:t>
      </w:r>
      <w:r>
        <w:rPr>
          <w:b/>
        </w:rPr>
        <w:t>e,</w:t>
      </w:r>
      <w:r w:rsidR="00F2413F" w:rsidRPr="002A4B99">
        <w:rPr>
          <w:b/>
        </w:rPr>
        <w:t xml:space="preserve"> the UUFCO Board resolves as follows:</w:t>
      </w:r>
    </w:p>
    <w:p w14:paraId="09F196FB" w14:textId="77777777" w:rsidR="00F2413F" w:rsidRDefault="00F2413F" w:rsidP="00F2413F">
      <w:pPr>
        <w:rPr>
          <w:b/>
        </w:rPr>
      </w:pPr>
    </w:p>
    <w:p w14:paraId="1439C299" w14:textId="69CA2E75" w:rsidR="00F2413F" w:rsidRDefault="00F24F18" w:rsidP="00F24F18">
      <w:pPr>
        <w:pStyle w:val="ListParagraph"/>
        <w:numPr>
          <w:ilvl w:val="0"/>
          <w:numId w:val="7"/>
        </w:numPr>
      </w:pPr>
      <w:r>
        <w:t>The money that is currently remaining in the building art fun</w:t>
      </w:r>
      <w:r w:rsidR="00C86306">
        <w:t xml:space="preserve">d </w:t>
      </w:r>
      <w:r w:rsidR="008E352E" w:rsidRPr="008E352E">
        <w:t>3.700.215</w:t>
      </w:r>
      <w:r w:rsidR="008E352E">
        <w:t xml:space="preserve"> </w:t>
      </w:r>
      <w:r w:rsidR="00C86306">
        <w:t xml:space="preserve">shall be designated as a “permanent fund” for </w:t>
      </w:r>
      <w:r w:rsidR="008E352E">
        <w:t>future</w:t>
      </w:r>
      <w:r w:rsidR="00C86306">
        <w:t xml:space="preserve"> purchases of major building art.</w:t>
      </w:r>
    </w:p>
    <w:p w14:paraId="30B47E7F" w14:textId="1CA119BE" w:rsidR="00C86306" w:rsidRDefault="00C86306" w:rsidP="00F24F18">
      <w:pPr>
        <w:pStyle w:val="ListParagraph"/>
        <w:numPr>
          <w:ilvl w:val="0"/>
          <w:numId w:val="7"/>
        </w:numPr>
      </w:pPr>
      <w:r>
        <w:t xml:space="preserve">The responsibility for recommending what to purchase from this fund will </w:t>
      </w:r>
      <w:r w:rsidR="00830204">
        <w:t xml:space="preserve">jointly </w:t>
      </w:r>
      <w:r>
        <w:t>belo</w:t>
      </w:r>
      <w:r w:rsidR="00830204">
        <w:t xml:space="preserve">ng to </w:t>
      </w:r>
      <w:r w:rsidR="00EB52BB">
        <w:t>ART</w:t>
      </w:r>
      <w:r w:rsidR="00830204">
        <w:t xml:space="preserve"> </w:t>
      </w:r>
      <w:r>
        <w:t>working in co</w:t>
      </w:r>
      <w:r w:rsidR="00FD5739">
        <w:t>llabora</w:t>
      </w:r>
      <w:r>
        <w:t xml:space="preserve">tion with </w:t>
      </w:r>
      <w:r w:rsidR="00EB52BB">
        <w:t>the Aesthetics Team</w:t>
      </w:r>
      <w:r>
        <w:t>.</w:t>
      </w:r>
    </w:p>
    <w:p w14:paraId="06EB2FE4" w14:textId="34FC1436" w:rsidR="00F2413F" w:rsidRDefault="00C86306" w:rsidP="003232AB">
      <w:pPr>
        <w:pStyle w:val="ListParagraph"/>
        <w:numPr>
          <w:ilvl w:val="0"/>
          <w:numId w:val="7"/>
        </w:numPr>
      </w:pPr>
      <w:r>
        <w:t xml:space="preserve">The Board retains authority to approve expenditures from this fund. </w:t>
      </w:r>
    </w:p>
    <w:p w14:paraId="45A0378E" w14:textId="77777777" w:rsidR="00F9780B" w:rsidRDefault="00F9780B" w:rsidP="00F9780B">
      <w:pPr>
        <w:pStyle w:val="ListParagraph"/>
      </w:pPr>
    </w:p>
    <w:p w14:paraId="0798FC2C" w14:textId="77777777" w:rsidR="00F2413F" w:rsidRDefault="00F2413F" w:rsidP="00F2413F">
      <w:r>
        <w:t xml:space="preserve">This resolution takes effect immediately upon adoption. </w:t>
      </w:r>
    </w:p>
    <w:p w14:paraId="130EDC42" w14:textId="77777777" w:rsidR="00F2413F" w:rsidRDefault="00F2413F" w:rsidP="00F2413F">
      <w:r>
        <w:t xml:space="preserve">               </w:t>
      </w:r>
    </w:p>
    <w:p w14:paraId="3C249343" w14:textId="77777777" w:rsidR="00F2413F" w:rsidRDefault="00F2413F" w:rsidP="00F2413F">
      <w:r>
        <w:t xml:space="preserve">     Date of first majority board vote:  ____________________________________(Date)</w:t>
      </w:r>
    </w:p>
    <w:p w14:paraId="62324F86" w14:textId="77777777" w:rsidR="00F2413F" w:rsidRDefault="00F2413F" w:rsidP="00F2413F">
      <w:r>
        <w:t xml:space="preserve">             </w:t>
      </w:r>
    </w:p>
    <w:p w14:paraId="0A1887A7" w14:textId="23ABFF27" w:rsidR="00F2413F" w:rsidRDefault="00F2413F" w:rsidP="00F2413F">
      <w:r>
        <w:t xml:space="preserve">     Date of 2nd majority board vote, or first </w:t>
      </w:r>
      <w:r w:rsidRPr="006A4A78">
        <w:rPr>
          <w:b/>
        </w:rPr>
        <w:t>unanimous vote</w:t>
      </w:r>
      <w:r>
        <w:t xml:space="preserve">: </w:t>
      </w:r>
      <w:r w:rsidR="00C80237" w:rsidRPr="003462AA">
        <w:rPr>
          <w:u w:val="single"/>
        </w:rPr>
        <w:t>Nov 9 2017</w:t>
      </w:r>
      <w:r w:rsidR="00C80237">
        <w:t xml:space="preserve"> </w:t>
      </w:r>
      <w:r w:rsidR="004E78E4">
        <w:t xml:space="preserve"> </w:t>
      </w:r>
      <w:r w:rsidR="00C80237">
        <w:t>(</w:t>
      </w:r>
      <w:bookmarkStart w:id="0" w:name="_GoBack"/>
      <w:bookmarkEnd w:id="0"/>
      <w:r>
        <w:t>Date)</w:t>
      </w:r>
    </w:p>
    <w:p w14:paraId="6A18CF42" w14:textId="77777777" w:rsidR="00F2413F" w:rsidRDefault="00F2413F" w:rsidP="00F2413F"/>
    <w:p w14:paraId="54D3FCA7" w14:textId="07F6D73D" w:rsidR="00F2413F" w:rsidRDefault="00F2413F" w:rsidP="00F2413F">
      <w:r>
        <w:tab/>
        <w:t xml:space="preserve">BOARD APPROVAL AND ADOPTION: </w:t>
      </w:r>
      <w:r w:rsidR="00C80237" w:rsidRPr="003462AA">
        <w:rPr>
          <w:u w:val="single"/>
        </w:rPr>
        <w:t>Nov 9 2017</w:t>
      </w:r>
      <w:r w:rsidR="00C80237">
        <w:t xml:space="preserve"> </w:t>
      </w:r>
      <w:r>
        <w:t xml:space="preserve"> [Date]</w:t>
      </w:r>
    </w:p>
    <w:p w14:paraId="396B48B2" w14:textId="77777777" w:rsidR="00F2413F" w:rsidRDefault="00F2413F" w:rsidP="00F2413F"/>
    <w:p w14:paraId="63D0B7B8" w14:textId="1B046DBD" w:rsidR="00F2413F" w:rsidRDefault="0035361B" w:rsidP="00F2413F">
      <w:r>
        <w:t>Max Merrill</w:t>
      </w:r>
    </w:p>
    <w:p w14:paraId="7896ADB5" w14:textId="0BA07AC7" w:rsidR="00F2413F" w:rsidRDefault="00F2413F" w:rsidP="00F2413F">
      <w:r>
        <w:t>Board President</w:t>
      </w:r>
    </w:p>
    <w:p w14:paraId="4792F50F" w14:textId="77777777" w:rsidR="00F2413F" w:rsidRDefault="00F2413F" w:rsidP="00F2413F"/>
    <w:p w14:paraId="118AFFB4" w14:textId="77777777" w:rsidR="00D60EBD" w:rsidRDefault="00F2413F" w:rsidP="00F2413F">
      <w:r>
        <w:t>Adoption and date attested by:</w:t>
      </w:r>
    </w:p>
    <w:p w14:paraId="2B8743CB" w14:textId="1C805198" w:rsidR="00F2413F" w:rsidRDefault="0035361B" w:rsidP="00F2413F">
      <w:r>
        <w:t>Erika Beard-Irvine</w:t>
      </w:r>
      <w:r w:rsidR="00F2413F">
        <w:t xml:space="preserve"> </w:t>
      </w:r>
    </w:p>
    <w:p w14:paraId="7F409FE1" w14:textId="77777777" w:rsidR="00F2413F" w:rsidRDefault="00F2413F" w:rsidP="00F2413F">
      <w:r>
        <w:t>Board Secretary</w:t>
      </w:r>
    </w:p>
    <w:p w14:paraId="1C0098E6" w14:textId="5453CF1B" w:rsidR="007A593A" w:rsidRDefault="007A593A" w:rsidP="007543A0"/>
    <w:sectPr w:rsidR="007A593A" w:rsidSect="000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0CB"/>
    <w:multiLevelType w:val="hybridMultilevel"/>
    <w:tmpl w:val="6FBE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7D74"/>
    <w:multiLevelType w:val="hybridMultilevel"/>
    <w:tmpl w:val="528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61D"/>
    <w:multiLevelType w:val="hybridMultilevel"/>
    <w:tmpl w:val="2070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22488"/>
    <w:multiLevelType w:val="hybridMultilevel"/>
    <w:tmpl w:val="CFB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3453"/>
    <w:multiLevelType w:val="hybridMultilevel"/>
    <w:tmpl w:val="1E2E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F4447"/>
    <w:multiLevelType w:val="hybridMultilevel"/>
    <w:tmpl w:val="E384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0609"/>
    <w:multiLevelType w:val="hybridMultilevel"/>
    <w:tmpl w:val="EF2C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A"/>
    <w:rsid w:val="0000775C"/>
    <w:rsid w:val="00011A4B"/>
    <w:rsid w:val="0003184A"/>
    <w:rsid w:val="000546D6"/>
    <w:rsid w:val="00057486"/>
    <w:rsid w:val="00083B1B"/>
    <w:rsid w:val="00086788"/>
    <w:rsid w:val="00096230"/>
    <w:rsid w:val="000E689B"/>
    <w:rsid w:val="00122281"/>
    <w:rsid w:val="00135048"/>
    <w:rsid w:val="00136780"/>
    <w:rsid w:val="001562CB"/>
    <w:rsid w:val="001736FE"/>
    <w:rsid w:val="001956E5"/>
    <w:rsid w:val="001A48ED"/>
    <w:rsid w:val="001E4793"/>
    <w:rsid w:val="00247B8F"/>
    <w:rsid w:val="00293252"/>
    <w:rsid w:val="002A3052"/>
    <w:rsid w:val="002A61D5"/>
    <w:rsid w:val="002B37CF"/>
    <w:rsid w:val="002C4A51"/>
    <w:rsid w:val="002D5966"/>
    <w:rsid w:val="003207C0"/>
    <w:rsid w:val="003401CE"/>
    <w:rsid w:val="0035361B"/>
    <w:rsid w:val="003548C7"/>
    <w:rsid w:val="00375849"/>
    <w:rsid w:val="00383FC3"/>
    <w:rsid w:val="00395D05"/>
    <w:rsid w:val="003974E7"/>
    <w:rsid w:val="003B3B3E"/>
    <w:rsid w:val="003C486E"/>
    <w:rsid w:val="004027F4"/>
    <w:rsid w:val="00417EDA"/>
    <w:rsid w:val="00425E53"/>
    <w:rsid w:val="004503C3"/>
    <w:rsid w:val="00474F6A"/>
    <w:rsid w:val="00482F13"/>
    <w:rsid w:val="004948CC"/>
    <w:rsid w:val="004E78E4"/>
    <w:rsid w:val="0051004F"/>
    <w:rsid w:val="00521408"/>
    <w:rsid w:val="00533CF2"/>
    <w:rsid w:val="0055014B"/>
    <w:rsid w:val="00586747"/>
    <w:rsid w:val="00593E88"/>
    <w:rsid w:val="005B7121"/>
    <w:rsid w:val="005D7389"/>
    <w:rsid w:val="005E195A"/>
    <w:rsid w:val="0061437C"/>
    <w:rsid w:val="006543DF"/>
    <w:rsid w:val="00656BD7"/>
    <w:rsid w:val="006A1D6B"/>
    <w:rsid w:val="006A4A78"/>
    <w:rsid w:val="006B6E3B"/>
    <w:rsid w:val="006F41A5"/>
    <w:rsid w:val="006F656A"/>
    <w:rsid w:val="007543A0"/>
    <w:rsid w:val="00760109"/>
    <w:rsid w:val="0076135D"/>
    <w:rsid w:val="00764F73"/>
    <w:rsid w:val="00774415"/>
    <w:rsid w:val="00796DAC"/>
    <w:rsid w:val="007A593A"/>
    <w:rsid w:val="007D3B5A"/>
    <w:rsid w:val="007E1094"/>
    <w:rsid w:val="007E5508"/>
    <w:rsid w:val="007F053D"/>
    <w:rsid w:val="00830204"/>
    <w:rsid w:val="00844B75"/>
    <w:rsid w:val="00866B22"/>
    <w:rsid w:val="00894EDA"/>
    <w:rsid w:val="008C487C"/>
    <w:rsid w:val="008E352E"/>
    <w:rsid w:val="00905013"/>
    <w:rsid w:val="009108E6"/>
    <w:rsid w:val="00950386"/>
    <w:rsid w:val="009A5757"/>
    <w:rsid w:val="009C5A29"/>
    <w:rsid w:val="009E6E7C"/>
    <w:rsid w:val="009F40A4"/>
    <w:rsid w:val="00A033E1"/>
    <w:rsid w:val="00A35F32"/>
    <w:rsid w:val="00A461D0"/>
    <w:rsid w:val="00A47594"/>
    <w:rsid w:val="00A734AE"/>
    <w:rsid w:val="00A847A3"/>
    <w:rsid w:val="00A942F0"/>
    <w:rsid w:val="00AA314B"/>
    <w:rsid w:val="00AE62AF"/>
    <w:rsid w:val="00AF57FF"/>
    <w:rsid w:val="00B1017E"/>
    <w:rsid w:val="00B12372"/>
    <w:rsid w:val="00B26695"/>
    <w:rsid w:val="00B502E5"/>
    <w:rsid w:val="00B932A1"/>
    <w:rsid w:val="00B9366F"/>
    <w:rsid w:val="00BA0CBC"/>
    <w:rsid w:val="00BD179F"/>
    <w:rsid w:val="00BE0234"/>
    <w:rsid w:val="00C1405B"/>
    <w:rsid w:val="00C46823"/>
    <w:rsid w:val="00C5488C"/>
    <w:rsid w:val="00C70BA2"/>
    <w:rsid w:val="00C80237"/>
    <w:rsid w:val="00C83D37"/>
    <w:rsid w:val="00C83D83"/>
    <w:rsid w:val="00C86306"/>
    <w:rsid w:val="00CE4BAB"/>
    <w:rsid w:val="00D106B0"/>
    <w:rsid w:val="00D25B3F"/>
    <w:rsid w:val="00D60EBD"/>
    <w:rsid w:val="00D7603F"/>
    <w:rsid w:val="00D80859"/>
    <w:rsid w:val="00DB7AEB"/>
    <w:rsid w:val="00DC2E0A"/>
    <w:rsid w:val="00DF3A3E"/>
    <w:rsid w:val="00E056D1"/>
    <w:rsid w:val="00E66588"/>
    <w:rsid w:val="00E93B44"/>
    <w:rsid w:val="00EA36D2"/>
    <w:rsid w:val="00EB52BB"/>
    <w:rsid w:val="00EB7AC5"/>
    <w:rsid w:val="00EC0104"/>
    <w:rsid w:val="00EC0329"/>
    <w:rsid w:val="00EC35DE"/>
    <w:rsid w:val="00EC65D2"/>
    <w:rsid w:val="00F14322"/>
    <w:rsid w:val="00F22112"/>
    <w:rsid w:val="00F22485"/>
    <w:rsid w:val="00F2413F"/>
    <w:rsid w:val="00F24F18"/>
    <w:rsid w:val="00F96BAD"/>
    <w:rsid w:val="00F9780B"/>
    <w:rsid w:val="00FC2DBD"/>
    <w:rsid w:val="00FD5739"/>
    <w:rsid w:val="00FF641F"/>
    <w:rsid w:val="00FF7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D8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3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3A"/>
    <w:pPr>
      <w:ind w:left="720"/>
      <w:contextualSpacing/>
    </w:pPr>
  </w:style>
  <w:style w:type="character" w:customStyle="1" w:styleId="Heading1Char">
    <w:name w:val="Heading 1 Char"/>
    <w:basedOn w:val="DefaultParagraphFont"/>
    <w:link w:val="Heading1"/>
    <w:uiPriority w:val="9"/>
    <w:rsid w:val="005D7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7389"/>
    <w:rPr>
      <w:color w:val="0563C1" w:themeColor="hyperlink"/>
      <w:u w:val="single"/>
    </w:rPr>
  </w:style>
  <w:style w:type="paragraph" w:styleId="BodyText">
    <w:name w:val="Body Text"/>
    <w:basedOn w:val="Normal"/>
    <w:link w:val="BodyTextChar"/>
    <w:uiPriority w:val="1"/>
    <w:qFormat/>
    <w:rsid w:val="005D7389"/>
    <w:pPr>
      <w:widowControl w:val="0"/>
      <w:autoSpaceDE w:val="0"/>
      <w:autoSpaceDN w:val="0"/>
      <w:spacing w:before="17"/>
      <w:ind w:left="124"/>
    </w:pPr>
    <w:rPr>
      <w:rFonts w:ascii="Arial Narrow" w:eastAsia="Arial Narrow" w:hAnsi="Arial Narrow" w:cs="Arial Narrow"/>
    </w:rPr>
  </w:style>
  <w:style w:type="character" w:customStyle="1" w:styleId="BodyTextChar">
    <w:name w:val="Body Text Char"/>
    <w:basedOn w:val="DefaultParagraphFont"/>
    <w:link w:val="BodyText"/>
    <w:uiPriority w:val="1"/>
    <w:rsid w:val="005D7389"/>
    <w:rPr>
      <w:rFonts w:ascii="Arial Narrow" w:eastAsia="Arial Narrow" w:hAnsi="Arial Narrow" w:cs="Arial Narrow"/>
    </w:rPr>
  </w:style>
  <w:style w:type="character" w:styleId="FollowedHyperlink">
    <w:name w:val="FollowedHyperlink"/>
    <w:basedOn w:val="DefaultParagraphFont"/>
    <w:uiPriority w:val="99"/>
    <w:semiHidden/>
    <w:unhideWhenUsed/>
    <w:rsid w:val="0040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Hickman</dc:creator>
  <cp:keywords/>
  <dc:description/>
  <cp:lastModifiedBy>Mark Hickman</cp:lastModifiedBy>
  <cp:revision>2</cp:revision>
  <cp:lastPrinted>2016-11-26T17:37:00Z</cp:lastPrinted>
  <dcterms:created xsi:type="dcterms:W3CDTF">2017-11-10T15:47:00Z</dcterms:created>
  <dcterms:modified xsi:type="dcterms:W3CDTF">2017-11-10T15:47:00Z</dcterms:modified>
</cp:coreProperties>
</file>